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D07EC0" w:rsidRPr="00207997" w:rsidRDefault="00A50EEE" w:rsidP="00207997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207997">
        <w:rPr>
          <w:rFonts w:ascii="Times New Roman" w:eastAsia="Times New Roman" w:hAnsi="Times New Roman" w:cs="Times New Roman"/>
          <w:sz w:val="36"/>
          <w:szCs w:val="36"/>
          <w:highlight w:val="yellow"/>
        </w:rPr>
        <w:t xml:space="preserve">Instruction </w:t>
      </w:r>
      <w:proofErr w:type="gramStart"/>
      <w:r w:rsidRPr="00207997">
        <w:rPr>
          <w:rFonts w:ascii="Times New Roman" w:eastAsia="Times New Roman" w:hAnsi="Times New Roman" w:cs="Times New Roman"/>
          <w:sz w:val="36"/>
          <w:szCs w:val="36"/>
          <w:highlight w:val="yellow"/>
        </w:rPr>
        <w:t xml:space="preserve">plan </w:t>
      </w:r>
      <w:r w:rsidR="00D07EC0" w:rsidRPr="00207997">
        <w:rPr>
          <w:rFonts w:ascii="Times New Roman" w:eastAsia="Times New Roman" w:hAnsi="Times New Roman" w:cs="Times New Roman"/>
          <w:sz w:val="36"/>
          <w:szCs w:val="36"/>
          <w:highlight w:val="yellow"/>
        </w:rPr>
        <w:t>:</w:t>
      </w:r>
      <w:proofErr w:type="gramEnd"/>
      <w:r w:rsidR="00D07EC0" w:rsidRPr="00207997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  <w:r w:rsidR="00207997" w:rsidRPr="00207997">
        <w:rPr>
          <w:rFonts w:ascii="Times New Roman" w:hAnsi="Times New Roman" w:cs="Times New Roman"/>
          <w:sz w:val="36"/>
          <w:szCs w:val="36"/>
          <w:highlight w:val="yellow"/>
        </w:rPr>
        <w:t xml:space="preserve">Professional </w:t>
      </w:r>
      <w:proofErr w:type="spellStart"/>
      <w:r w:rsidR="00207997" w:rsidRPr="00207997">
        <w:rPr>
          <w:rFonts w:ascii="Times New Roman" w:hAnsi="Times New Roman" w:cs="Times New Roman"/>
          <w:sz w:val="36"/>
          <w:szCs w:val="36"/>
          <w:highlight w:val="yellow"/>
        </w:rPr>
        <w:t>DevOps</w:t>
      </w:r>
      <w:proofErr w:type="spellEnd"/>
      <w:r w:rsidR="00207997" w:rsidRPr="00207997">
        <w:rPr>
          <w:rFonts w:ascii="Times New Roman" w:hAnsi="Times New Roman" w:cs="Times New Roman"/>
          <w:sz w:val="36"/>
          <w:szCs w:val="36"/>
          <w:highlight w:val="yellow"/>
        </w:rPr>
        <w:t xml:space="preserve"> Practitioner (PDP)</w: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>Course Overview</w:t>
      </w:r>
    </w:p>
    <w:p w:rsidR="00A20A93" w:rsidRDefault="00A20A93" w:rsidP="00C17983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 xml:space="preserve">Professional </w:t>
      </w:r>
      <w:proofErr w:type="spellStart"/>
      <w:r>
        <w:rPr>
          <w:rStyle w:val="Strong"/>
        </w:rPr>
        <w:t>DevOps</w:t>
      </w:r>
      <w:proofErr w:type="spellEnd"/>
      <w:r>
        <w:rPr>
          <w:rStyle w:val="Strong"/>
        </w:rPr>
        <w:t xml:space="preserve"> Practitioner (PDP)</w:t>
      </w:r>
      <w:r>
        <w:t xml:space="preserve"> course provides learners with a deep understanding of </w:t>
      </w:r>
      <w:proofErr w:type="spellStart"/>
      <w:r>
        <w:t>DevOps</w:t>
      </w:r>
      <w:proofErr w:type="spellEnd"/>
      <w:r>
        <w:t xml:space="preserve"> principles, tools, and methodologies. It covers the lifecycle of continuous integration, continuous delivery, and automation, focusing on enabling collaboration and efficiency in software development and IT operations.</w:t>
      </w:r>
    </w:p>
    <w:bookmarkEnd w:id="0"/>
    <w:p w:rsidR="00A20A93" w:rsidRDefault="00A20A93" w:rsidP="00A20A93">
      <w:pPr>
        <w:pStyle w:val="Heading4"/>
      </w:pPr>
      <w:r>
        <w:rPr>
          <w:rStyle w:val="Strong"/>
          <w:b/>
          <w:bCs/>
        </w:rPr>
        <w:t>Course Objectives</w:t>
      </w:r>
    </w:p>
    <w:p w:rsidR="00A20A93" w:rsidRDefault="00A20A93" w:rsidP="00A20A93">
      <w:pPr>
        <w:pStyle w:val="NormalWeb"/>
      </w:pPr>
      <w:r>
        <w:t>By the end of this course, students will be able to:</w:t>
      </w:r>
    </w:p>
    <w:p w:rsidR="00A20A93" w:rsidRDefault="00A20A93" w:rsidP="00A20A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Apply </w:t>
      </w:r>
      <w:proofErr w:type="spellStart"/>
      <w:r>
        <w:t>DevOps</w:t>
      </w:r>
      <w:proofErr w:type="spellEnd"/>
      <w:r>
        <w:t xml:space="preserve"> principles to enhance team collaboration and software delivery.</w:t>
      </w:r>
    </w:p>
    <w:p w:rsidR="00A20A93" w:rsidRDefault="00A20A93" w:rsidP="00A20A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Set up CI/CD pipelines and automate software deployment.</w:t>
      </w:r>
    </w:p>
    <w:p w:rsidR="00A20A93" w:rsidRDefault="00A20A93" w:rsidP="00A20A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Use containerization and orchestration tools (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>).</w:t>
      </w:r>
    </w:p>
    <w:p w:rsidR="00A20A93" w:rsidRDefault="00A20A93" w:rsidP="00A20A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Monitor, log, and troubleshoot applications in a </w:t>
      </w:r>
      <w:proofErr w:type="spellStart"/>
      <w:r>
        <w:t>DevOps</w:t>
      </w:r>
      <w:proofErr w:type="spellEnd"/>
      <w:r>
        <w:t xml:space="preserve"> environment.</w:t>
      </w:r>
    </w:p>
    <w:p w:rsidR="00A20A93" w:rsidRDefault="00A20A93" w:rsidP="00A20A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Infrastructure as Code (</w:t>
      </w:r>
      <w:proofErr w:type="spellStart"/>
      <w:r>
        <w:t>IaC</w:t>
      </w:r>
      <w:proofErr w:type="spellEnd"/>
      <w:r>
        <w:t>) to manage and automate infrastructure.</w:t>
      </w:r>
    </w:p>
    <w:p w:rsidR="00A20A93" w:rsidRDefault="00273E09" w:rsidP="00A20A9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A20A93" w:rsidRDefault="00A20A93" w:rsidP="00A20A93">
      <w:pPr>
        <w:pStyle w:val="Heading3"/>
      </w:pPr>
      <w:r>
        <w:rPr>
          <w:rStyle w:val="Strong"/>
          <w:b/>
          <w:bCs/>
        </w:rPr>
        <w:t>Course Structure</w: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 xml:space="preserve">Module 1: Introduction to </w:t>
      </w:r>
      <w:proofErr w:type="spellStart"/>
      <w:r>
        <w:rPr>
          <w:rStyle w:val="Strong"/>
          <w:b/>
          <w:bCs/>
        </w:rPr>
        <w:t>DevOps</w:t>
      </w:r>
      <w:proofErr w:type="spellEnd"/>
      <w:r>
        <w:rPr>
          <w:rStyle w:val="Strong"/>
          <w:b/>
          <w:bCs/>
        </w:rPr>
        <w:t xml:space="preserve"> and Agile Methodologies</w:t>
      </w:r>
    </w:p>
    <w:p w:rsidR="00A20A93" w:rsidRDefault="00A20A93" w:rsidP="00A20A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evolution of </w:t>
      </w:r>
      <w:proofErr w:type="spellStart"/>
      <w:r>
        <w:t>DevOps</w:t>
      </w:r>
      <w:proofErr w:type="spellEnd"/>
      <w:r>
        <w:t xml:space="preserve"> and its impact on the software lifecycle.</w:t>
      </w:r>
    </w:p>
    <w:p w:rsidR="00A20A93" w:rsidRDefault="00A20A93" w:rsidP="00A20A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2"/>
        </w:numPr>
        <w:spacing w:before="100" w:beforeAutospacing="1" w:after="100" w:afterAutospacing="1" w:line="240" w:lineRule="auto"/>
      </w:pPr>
      <w:proofErr w:type="spellStart"/>
      <w:r>
        <w:t>DevOps</w:t>
      </w:r>
      <w:proofErr w:type="spellEnd"/>
      <w:r>
        <w:t xml:space="preserve"> Principles and Benefits</w:t>
      </w:r>
    </w:p>
    <w:p w:rsidR="00A20A93" w:rsidRDefault="00A20A93" w:rsidP="00A20A9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lastRenderedPageBreak/>
        <w:t>Agile Methodologies Overview</w:t>
      </w:r>
    </w:p>
    <w:p w:rsidR="00A20A93" w:rsidRDefault="00A20A93" w:rsidP="00A20A93">
      <w:pPr>
        <w:numPr>
          <w:ilvl w:val="1"/>
          <w:numId w:val="22"/>
        </w:numPr>
        <w:spacing w:before="100" w:beforeAutospacing="1" w:after="100" w:afterAutospacing="1" w:line="240" w:lineRule="auto"/>
      </w:pPr>
      <w:proofErr w:type="spellStart"/>
      <w:r>
        <w:t>DevOps</w:t>
      </w:r>
      <w:proofErr w:type="spellEnd"/>
      <w:r>
        <w:t xml:space="preserve"> Culture and Collaboration</w:t>
      </w:r>
    </w:p>
    <w:p w:rsidR="00A20A93" w:rsidRDefault="00A20A93" w:rsidP="00A20A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Group discussion on traditional vs. </w:t>
      </w:r>
      <w:proofErr w:type="spellStart"/>
      <w:r>
        <w:t>DevOps</w:t>
      </w:r>
      <w:proofErr w:type="spellEnd"/>
      <w:r>
        <w:t xml:space="preserve"> workflows.</w:t>
      </w:r>
    </w:p>
    <w:p w:rsidR="00A20A93" w:rsidRDefault="00A20A93" w:rsidP="00A20A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Case study analysis of an organization’s transition to </w:t>
      </w:r>
      <w:proofErr w:type="spellStart"/>
      <w:r>
        <w:t>DevOps</w:t>
      </w:r>
      <w:proofErr w:type="spellEnd"/>
      <w:r>
        <w:t>.</w:t>
      </w:r>
    </w:p>
    <w:p w:rsidR="00A20A93" w:rsidRDefault="00273E09" w:rsidP="00A20A93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 xml:space="preserve">Module 2: Version Control with </w:t>
      </w:r>
      <w:proofErr w:type="spellStart"/>
      <w:r>
        <w:rPr>
          <w:rStyle w:val="Strong"/>
          <w:b/>
          <w:bCs/>
        </w:rPr>
        <w:t>Git</w:t>
      </w:r>
      <w:proofErr w:type="spellEnd"/>
    </w:p>
    <w:p w:rsidR="00A20A93" w:rsidRDefault="00A20A93" w:rsidP="00A20A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manage and track code versions using </w:t>
      </w:r>
      <w:proofErr w:type="spellStart"/>
      <w:r>
        <w:t>Git</w:t>
      </w:r>
      <w:proofErr w:type="spellEnd"/>
      <w:r>
        <w:t>.</w:t>
      </w:r>
    </w:p>
    <w:p w:rsidR="00A20A93" w:rsidRDefault="00A20A93" w:rsidP="00A20A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3"/>
        </w:numPr>
        <w:spacing w:before="100" w:beforeAutospacing="1" w:after="100" w:afterAutospacing="1" w:line="240" w:lineRule="auto"/>
      </w:pPr>
      <w:proofErr w:type="spellStart"/>
      <w:r>
        <w:t>Git</w:t>
      </w:r>
      <w:proofErr w:type="spellEnd"/>
      <w:r>
        <w:t xml:space="preserve"> Fundamentals (branches, commits, merges)</w:t>
      </w:r>
    </w:p>
    <w:p w:rsidR="00A20A93" w:rsidRDefault="00A20A93" w:rsidP="00A20A93">
      <w:pPr>
        <w:numPr>
          <w:ilvl w:val="1"/>
          <w:numId w:val="23"/>
        </w:numPr>
        <w:spacing w:before="100" w:beforeAutospacing="1" w:after="100" w:afterAutospacing="1" w:line="240" w:lineRule="auto"/>
      </w:pPr>
      <w:proofErr w:type="spellStart"/>
      <w:r>
        <w:t>Git</w:t>
      </w:r>
      <w:proofErr w:type="spellEnd"/>
      <w:r>
        <w:t xml:space="preserve"> Workflows (feature branching, pull requests)</w:t>
      </w:r>
    </w:p>
    <w:p w:rsidR="00A20A93" w:rsidRDefault="00A20A93" w:rsidP="00A20A93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Integration with CI/CD pipelines</w:t>
      </w:r>
    </w:p>
    <w:p w:rsidR="00A20A93" w:rsidRDefault="00A20A93" w:rsidP="00A20A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Hands-on </w:t>
      </w:r>
      <w:proofErr w:type="spellStart"/>
      <w:r>
        <w:t>Git</w:t>
      </w:r>
      <w:proofErr w:type="spellEnd"/>
      <w:r>
        <w:t xml:space="preserve"> lab, including branching and merging.</w:t>
      </w:r>
    </w:p>
    <w:p w:rsidR="00A20A93" w:rsidRDefault="00A20A93" w:rsidP="00A20A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Collaboratively work on a group project using </w:t>
      </w:r>
      <w:proofErr w:type="spellStart"/>
      <w:r>
        <w:t>GitHub</w:t>
      </w:r>
      <w:proofErr w:type="spellEnd"/>
      <w:r>
        <w:t xml:space="preserve"> or </w:t>
      </w:r>
      <w:proofErr w:type="spellStart"/>
      <w:r>
        <w:t>GitLab</w:t>
      </w:r>
      <w:proofErr w:type="spellEnd"/>
      <w:r>
        <w:t>.</w:t>
      </w:r>
    </w:p>
    <w:p w:rsidR="00A20A93" w:rsidRDefault="00273E09" w:rsidP="00A20A93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>Module 3: Continuous Integration (CI) Fundamentals</w:t>
      </w:r>
    </w:p>
    <w:p w:rsidR="00A20A93" w:rsidRDefault="00A20A93" w:rsidP="00A20A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and configure CI pipelines to automate build and test processes.</w:t>
      </w:r>
    </w:p>
    <w:p w:rsidR="00A20A93" w:rsidRDefault="00A20A93" w:rsidP="00A20A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CI Concepts and Tools (Jenkins, </w:t>
      </w:r>
      <w:proofErr w:type="spellStart"/>
      <w:r>
        <w:t>GitLab</w:t>
      </w:r>
      <w:proofErr w:type="spellEnd"/>
      <w:r>
        <w:t xml:space="preserve"> CI/CD)</w:t>
      </w:r>
    </w:p>
    <w:p w:rsidR="00A20A93" w:rsidRDefault="00A20A93" w:rsidP="00A20A93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Automated Testing and Reporting</w:t>
      </w:r>
    </w:p>
    <w:p w:rsidR="00A20A93" w:rsidRDefault="00A20A93" w:rsidP="00A20A93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Integrating CI into Development Workflow</w:t>
      </w:r>
    </w:p>
    <w:p w:rsidR="00A20A93" w:rsidRDefault="00A20A93" w:rsidP="00A20A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a CI pipeline using Jenkins.</w:t>
      </w:r>
    </w:p>
    <w:p w:rsidR="00A20A93" w:rsidRDefault="00A20A93" w:rsidP="00A20A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Set up a CI pipeline for a sample application, integrating automated testing.</w:t>
      </w:r>
    </w:p>
    <w:p w:rsidR="00A20A93" w:rsidRDefault="00273E09" w:rsidP="00A20A93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>Module 4: Continuous Delivery and Deployment (CD)</w:t>
      </w:r>
    </w:p>
    <w:p w:rsidR="00A20A93" w:rsidRDefault="00A20A93" w:rsidP="00A20A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Automate deployment processes to ensure smooth releases.</w:t>
      </w:r>
    </w:p>
    <w:p w:rsidR="00A20A93" w:rsidRDefault="00A20A93" w:rsidP="00A20A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CD Principles and Best Practices</w:t>
      </w:r>
    </w:p>
    <w:p w:rsidR="00A20A93" w:rsidRDefault="00A20A93" w:rsidP="00A20A9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Deployments to Cloud (AWS, Azure, GCP)</w:t>
      </w:r>
    </w:p>
    <w:p w:rsidR="00A20A93" w:rsidRDefault="00A20A93" w:rsidP="00A20A93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Blue-Green Deployment, Canary Releases, and Rollbacks</w:t>
      </w:r>
    </w:p>
    <w:p w:rsidR="00A20A93" w:rsidRDefault="00A20A93" w:rsidP="00A20A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Hands-on lab setting up a CD pipeline with automated deployment.</w:t>
      </w:r>
    </w:p>
    <w:p w:rsidR="00A20A93" w:rsidRDefault="00A20A93" w:rsidP="00A20A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 xml:space="preserve">: Develop a CD pipeline for a </w:t>
      </w:r>
      <w:proofErr w:type="spellStart"/>
      <w:r>
        <w:t>microservice</w:t>
      </w:r>
      <w:proofErr w:type="spellEnd"/>
      <w:r>
        <w:t>, implementing a canary deployment.</w:t>
      </w:r>
    </w:p>
    <w:p w:rsidR="00A20A93" w:rsidRDefault="00273E09" w:rsidP="00A20A93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>Module 5: Infrastructure as Code (</w:t>
      </w:r>
      <w:proofErr w:type="spellStart"/>
      <w:r>
        <w:rPr>
          <w:rStyle w:val="Strong"/>
          <w:b/>
          <w:bCs/>
        </w:rPr>
        <w:t>IaC</w:t>
      </w:r>
      <w:proofErr w:type="spellEnd"/>
      <w:r>
        <w:rPr>
          <w:rStyle w:val="Strong"/>
          <w:b/>
          <w:bCs/>
        </w:rPr>
        <w:t>)</w:t>
      </w:r>
    </w:p>
    <w:p w:rsidR="00A20A93" w:rsidRDefault="00A20A93" w:rsidP="00A20A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Use </w:t>
      </w:r>
      <w:proofErr w:type="spellStart"/>
      <w:r>
        <w:t>IaC</w:t>
      </w:r>
      <w:proofErr w:type="spellEnd"/>
      <w:r>
        <w:t xml:space="preserve"> to automate and manage infrastructure.</w:t>
      </w:r>
    </w:p>
    <w:p w:rsidR="00A20A93" w:rsidRDefault="00A20A93" w:rsidP="00A20A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IaC</w:t>
      </w:r>
      <w:proofErr w:type="spellEnd"/>
      <w:r>
        <w:t xml:space="preserve"> with </w:t>
      </w:r>
      <w:proofErr w:type="spellStart"/>
      <w:r>
        <w:t>Terraform</w:t>
      </w:r>
      <w:proofErr w:type="spellEnd"/>
      <w:r>
        <w:t xml:space="preserve"> and </w:t>
      </w:r>
      <w:proofErr w:type="spellStart"/>
      <w:r>
        <w:t>Ansible</w:t>
      </w:r>
      <w:proofErr w:type="spellEnd"/>
    </w:p>
    <w:p w:rsidR="00A20A93" w:rsidRDefault="00A20A93" w:rsidP="00A20A93">
      <w:pPr>
        <w:numPr>
          <w:ilvl w:val="1"/>
          <w:numId w:val="26"/>
        </w:numPr>
        <w:spacing w:before="100" w:beforeAutospacing="1" w:after="100" w:afterAutospacing="1" w:line="240" w:lineRule="auto"/>
      </w:pPr>
      <w:proofErr w:type="spellStart"/>
      <w:r>
        <w:t>CloudFormation</w:t>
      </w:r>
      <w:proofErr w:type="spellEnd"/>
      <w:r>
        <w:t xml:space="preserve"> and ARM Templates</w:t>
      </w:r>
    </w:p>
    <w:p w:rsidR="00A20A93" w:rsidRDefault="00A20A93" w:rsidP="00A20A93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Configuring Environments through Code</w:t>
      </w:r>
    </w:p>
    <w:p w:rsidR="00A20A93" w:rsidRDefault="00A20A93" w:rsidP="00A20A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Configure a cloud environment using </w:t>
      </w:r>
      <w:proofErr w:type="spellStart"/>
      <w:r>
        <w:t>Terraform</w:t>
      </w:r>
      <w:proofErr w:type="spellEnd"/>
      <w:r>
        <w:t>.</w:t>
      </w:r>
    </w:p>
    <w:p w:rsidR="00A20A93" w:rsidRDefault="00A20A93" w:rsidP="00A20A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and deploy an infrastructure template for a web application.</w:t>
      </w:r>
    </w:p>
    <w:p w:rsidR="00A20A93" w:rsidRDefault="00273E09" w:rsidP="00A20A93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>Module 6: Containerization and Orchestration</w:t>
      </w:r>
    </w:p>
    <w:p w:rsidR="00A20A93" w:rsidRDefault="00A20A93" w:rsidP="00A20A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Deploy applications using containers and orchestrate them with </w:t>
      </w:r>
      <w:proofErr w:type="spellStart"/>
      <w:r>
        <w:t>Kubernetes</w:t>
      </w:r>
      <w:proofErr w:type="spellEnd"/>
      <w:r>
        <w:t>.</w:t>
      </w:r>
    </w:p>
    <w:p w:rsidR="00A20A93" w:rsidRDefault="00A20A93" w:rsidP="00A20A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7"/>
        </w:numPr>
        <w:spacing w:before="100" w:beforeAutospacing="1" w:after="100" w:afterAutospacing="1" w:line="240" w:lineRule="auto"/>
      </w:pPr>
      <w:proofErr w:type="spellStart"/>
      <w:r>
        <w:t>Docker</w:t>
      </w:r>
      <w:proofErr w:type="spellEnd"/>
      <w:r>
        <w:t xml:space="preserve"> Basics and Container Management</w:t>
      </w:r>
    </w:p>
    <w:p w:rsidR="00A20A93" w:rsidRDefault="00A20A93" w:rsidP="00A20A93">
      <w:pPr>
        <w:numPr>
          <w:ilvl w:val="1"/>
          <w:numId w:val="27"/>
        </w:numPr>
        <w:spacing w:before="100" w:beforeAutospacing="1" w:after="100" w:afterAutospacing="1" w:line="240" w:lineRule="auto"/>
      </w:pPr>
      <w:proofErr w:type="spellStart"/>
      <w:r>
        <w:t>Kubernetes</w:t>
      </w:r>
      <w:proofErr w:type="spellEnd"/>
      <w:r>
        <w:t xml:space="preserve"> Fundamentals</w:t>
      </w:r>
    </w:p>
    <w:p w:rsidR="00A20A93" w:rsidRDefault="00A20A93" w:rsidP="00A20A93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Deploying </w:t>
      </w:r>
      <w:proofErr w:type="spellStart"/>
      <w:r>
        <w:t>Microservices</w:t>
      </w:r>
      <w:proofErr w:type="spellEnd"/>
      <w:r>
        <w:t xml:space="preserve"> on </w:t>
      </w:r>
      <w:proofErr w:type="spellStart"/>
      <w:r>
        <w:t>Kubernetes</w:t>
      </w:r>
      <w:proofErr w:type="spellEnd"/>
    </w:p>
    <w:p w:rsidR="00A20A93" w:rsidRDefault="00A20A93" w:rsidP="00A20A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Lab on deploying and managing containers with </w:t>
      </w:r>
      <w:proofErr w:type="spellStart"/>
      <w:r>
        <w:t>Docker</w:t>
      </w:r>
      <w:proofErr w:type="spellEnd"/>
      <w:r>
        <w:t xml:space="preserve"> and </w:t>
      </w:r>
      <w:proofErr w:type="spellStart"/>
      <w:r>
        <w:t>Kubernetes</w:t>
      </w:r>
      <w:proofErr w:type="spellEnd"/>
      <w:r>
        <w:t>.</w:t>
      </w:r>
    </w:p>
    <w:p w:rsidR="00A20A93" w:rsidRDefault="00A20A93" w:rsidP="00A20A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Deploy a multi-container application using </w:t>
      </w:r>
      <w:proofErr w:type="spellStart"/>
      <w:r>
        <w:t>Kubernetes</w:t>
      </w:r>
      <w:proofErr w:type="spellEnd"/>
      <w:r>
        <w:t>.</w:t>
      </w:r>
    </w:p>
    <w:p w:rsidR="00A20A93" w:rsidRDefault="00273E09" w:rsidP="00A20A93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>Module 7: Monitoring and Logging</w:t>
      </w:r>
    </w:p>
    <w:p w:rsidR="00A20A93" w:rsidRDefault="00A20A93" w:rsidP="00A20A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monitoring and logging for system and application health.</w:t>
      </w:r>
    </w:p>
    <w:p w:rsidR="00A20A93" w:rsidRDefault="00A20A93" w:rsidP="00A20A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Introduction to Monitoring and Logging Tools (Prometheus, </w:t>
      </w:r>
      <w:proofErr w:type="spellStart"/>
      <w:r>
        <w:t>Grafana</w:t>
      </w:r>
      <w:proofErr w:type="spellEnd"/>
      <w:r>
        <w:t>, ELK Stack)</w:t>
      </w:r>
    </w:p>
    <w:p w:rsidR="00A20A93" w:rsidRDefault="00A20A93" w:rsidP="00A20A93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Metrics Collection and Visualization</w:t>
      </w:r>
    </w:p>
    <w:p w:rsidR="00A20A93" w:rsidRDefault="00A20A93" w:rsidP="00A20A93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Log Analysis and Troubleshooting</w:t>
      </w:r>
    </w:p>
    <w:p w:rsidR="00A20A93" w:rsidRDefault="00A20A93" w:rsidP="00A20A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Set up monitoring for an application using Prometheus and </w:t>
      </w:r>
      <w:proofErr w:type="spellStart"/>
      <w:r>
        <w:t>Grafana</w:t>
      </w:r>
      <w:proofErr w:type="spellEnd"/>
      <w:r>
        <w:t>.</w:t>
      </w:r>
    </w:p>
    <w:p w:rsidR="00A20A93" w:rsidRDefault="00A20A93" w:rsidP="00A20A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monitoring dashboard for a sample application, including alerting.</w:t>
      </w:r>
    </w:p>
    <w:p w:rsidR="00A20A93" w:rsidRDefault="00273E09" w:rsidP="00A20A93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lastRenderedPageBreak/>
        <w:t xml:space="preserve">Module 8: Security in </w:t>
      </w:r>
      <w:proofErr w:type="spellStart"/>
      <w:r>
        <w:rPr>
          <w:rStyle w:val="Strong"/>
          <w:b/>
          <w:bCs/>
        </w:rPr>
        <w:t>DevOps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DevSecOps</w:t>
      </w:r>
      <w:proofErr w:type="spellEnd"/>
      <w:r>
        <w:rPr>
          <w:rStyle w:val="Strong"/>
          <w:b/>
          <w:bCs/>
        </w:rPr>
        <w:t>)</w:t>
      </w:r>
    </w:p>
    <w:p w:rsidR="00A20A93" w:rsidRDefault="00A20A93" w:rsidP="00A20A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Integrate security practices within the </w:t>
      </w:r>
      <w:proofErr w:type="spellStart"/>
      <w:r>
        <w:t>DevOps</w:t>
      </w:r>
      <w:proofErr w:type="spellEnd"/>
      <w:r>
        <w:t xml:space="preserve"> pipeline.</w:t>
      </w:r>
    </w:p>
    <w:p w:rsidR="00A20A93" w:rsidRDefault="00A20A93" w:rsidP="00A20A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29"/>
        </w:numPr>
        <w:spacing w:before="100" w:beforeAutospacing="1" w:after="100" w:afterAutospacing="1" w:line="240" w:lineRule="auto"/>
      </w:pPr>
      <w:proofErr w:type="spellStart"/>
      <w:r>
        <w:t>DevSecOps</w:t>
      </w:r>
      <w:proofErr w:type="spellEnd"/>
      <w:r>
        <w:t xml:space="preserve"> Fundamentals</w:t>
      </w:r>
    </w:p>
    <w:p w:rsidR="00A20A93" w:rsidRDefault="00A20A93" w:rsidP="00A20A93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Security Scanning and Vulnerability Management</w:t>
      </w:r>
    </w:p>
    <w:p w:rsidR="00A20A93" w:rsidRDefault="00A20A93" w:rsidP="00A20A93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Secrets Management and Access Controls</w:t>
      </w:r>
    </w:p>
    <w:p w:rsidR="00A20A93" w:rsidRDefault="00A20A93" w:rsidP="00A20A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Lab on security scanning using tools like </w:t>
      </w:r>
      <w:proofErr w:type="spellStart"/>
      <w:r>
        <w:t>Snyk</w:t>
      </w:r>
      <w:proofErr w:type="spellEnd"/>
      <w:r>
        <w:t xml:space="preserve"> and Aqua Security.</w:t>
      </w:r>
    </w:p>
    <w:p w:rsidR="00A20A93" w:rsidRDefault="00A20A93" w:rsidP="00A20A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Integrate a security scanning tool in a CI/CD pipeline and report on vulnerabilities.</w:t>
      </w:r>
    </w:p>
    <w:p w:rsidR="00A20A93" w:rsidRDefault="00273E09" w:rsidP="00A20A93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A20A93" w:rsidRDefault="00A20A93" w:rsidP="00A20A93">
      <w:pPr>
        <w:pStyle w:val="Heading4"/>
      </w:pPr>
      <w:r>
        <w:rPr>
          <w:rStyle w:val="Strong"/>
          <w:b/>
          <w:bCs/>
        </w:rPr>
        <w:t xml:space="preserve">Module 9: Advanced </w:t>
      </w:r>
      <w:proofErr w:type="spellStart"/>
      <w:r>
        <w:rPr>
          <w:rStyle w:val="Strong"/>
          <w:b/>
          <w:bCs/>
        </w:rPr>
        <w:t>DevOps</w:t>
      </w:r>
      <w:proofErr w:type="spellEnd"/>
      <w:r>
        <w:rPr>
          <w:rStyle w:val="Strong"/>
          <w:b/>
          <w:bCs/>
        </w:rPr>
        <w:t xml:space="preserve"> Practices</w:t>
      </w:r>
    </w:p>
    <w:p w:rsidR="00A20A93" w:rsidRDefault="00A20A93" w:rsidP="00A20A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advanced </w:t>
      </w:r>
      <w:proofErr w:type="spellStart"/>
      <w:r>
        <w:t>DevOps</w:t>
      </w:r>
      <w:proofErr w:type="spellEnd"/>
      <w:r>
        <w:t xml:space="preserve"> practices for scaling and optimizing workflows.</w:t>
      </w:r>
    </w:p>
    <w:p w:rsidR="00A20A93" w:rsidRDefault="00A20A93" w:rsidP="00A20A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A20A93" w:rsidRDefault="00A20A93" w:rsidP="00A20A93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Chaos Engineering and Reliability Testing</w:t>
      </w:r>
    </w:p>
    <w:p w:rsidR="00A20A93" w:rsidRDefault="00A20A93" w:rsidP="00A20A93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Advanced Automation and Scripting</w:t>
      </w:r>
    </w:p>
    <w:p w:rsidR="00A20A93" w:rsidRDefault="00A20A93" w:rsidP="00A20A93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Cloud-Native </w:t>
      </w:r>
      <w:proofErr w:type="spellStart"/>
      <w:r>
        <w:t>DevOps</w:t>
      </w:r>
      <w:proofErr w:type="spellEnd"/>
      <w:r>
        <w:t xml:space="preserve"> Tools</w:t>
      </w:r>
    </w:p>
    <w:p w:rsidR="00A20A93" w:rsidRDefault="00A20A93" w:rsidP="00A20A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Hands-on experiment with chaos engineering using Gremlin or Chaos Monkey.</w:t>
      </w:r>
    </w:p>
    <w:p w:rsidR="00A20A93" w:rsidRDefault="00A20A93" w:rsidP="00A20A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reliability testing plan for a cloud-deployed application.</w:t>
      </w:r>
    </w:p>
    <w:p w:rsidR="00A20A93" w:rsidRDefault="00273E09" w:rsidP="00A20A93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A20A93" w:rsidRDefault="00A20A93" w:rsidP="00A20A93">
      <w:pPr>
        <w:pStyle w:val="Heading3"/>
      </w:pPr>
      <w:r>
        <w:rPr>
          <w:rStyle w:val="Strong"/>
          <w:b/>
          <w:bCs/>
        </w:rPr>
        <w:t>Teaching Methods</w:t>
      </w:r>
    </w:p>
    <w:p w:rsidR="00A20A93" w:rsidRDefault="00A20A93" w:rsidP="00A20A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Lectures and Presentations</w:t>
      </w:r>
      <w:r>
        <w:t>: Core concepts and techniques will be introduced with interactive Q&amp;A.</w:t>
      </w:r>
    </w:p>
    <w:p w:rsidR="00A20A93" w:rsidRDefault="00A20A93" w:rsidP="00A20A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Hands-On Labs</w:t>
      </w:r>
      <w:r>
        <w:t>: Each module includes practical labs where students will apply learned skills in live environments.</w:t>
      </w:r>
    </w:p>
    <w:p w:rsidR="00A20A93" w:rsidRDefault="00A20A93" w:rsidP="00A20A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Case Studies</w:t>
      </w:r>
      <w:r>
        <w:t xml:space="preserve">: Real-world </w:t>
      </w:r>
      <w:proofErr w:type="spellStart"/>
      <w:r>
        <w:t>DevOps</w:t>
      </w:r>
      <w:proofErr w:type="spellEnd"/>
      <w:r>
        <w:t xml:space="preserve"> transformations will be analyzed to understand challenges and solutions.</w:t>
      </w:r>
    </w:p>
    <w:p w:rsidR="00A20A93" w:rsidRDefault="00A20A93" w:rsidP="00A20A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Group Work</w:t>
      </w:r>
      <w:r>
        <w:t>: Collaborative projects to foster teamwork and real-world problem-solving.</w:t>
      </w:r>
    </w:p>
    <w:p w:rsidR="00A20A93" w:rsidRDefault="00A20A93" w:rsidP="00A20A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Assessments</w:t>
      </w:r>
      <w:r>
        <w:t>: Quizzes, assignments, and a final project will gauge students’ understanding and application skills.</w:t>
      </w:r>
    </w:p>
    <w:p w:rsidR="00A20A93" w:rsidRDefault="00273E09" w:rsidP="00A20A93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A20A93" w:rsidRDefault="00A20A93" w:rsidP="00A20A93">
      <w:pPr>
        <w:pStyle w:val="Heading3"/>
      </w:pPr>
      <w:r>
        <w:rPr>
          <w:rStyle w:val="Strong"/>
          <w:b/>
          <w:bCs/>
        </w:rPr>
        <w:lastRenderedPageBreak/>
        <w:t>Assessment Methods</w:t>
      </w:r>
    </w:p>
    <w:p w:rsidR="00A20A93" w:rsidRDefault="00A20A93" w:rsidP="00A20A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>: Quick assessments at the end of each module to test understanding of core concepts.</w:t>
      </w:r>
    </w:p>
    <w:p w:rsidR="00A20A93" w:rsidRDefault="00A20A93" w:rsidP="00A20A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Assignments</w:t>
      </w:r>
      <w:r>
        <w:t xml:space="preserve">: Hands-on projects simulating real-world </w:t>
      </w:r>
      <w:proofErr w:type="spellStart"/>
      <w:r>
        <w:t>DevOps</w:t>
      </w:r>
      <w:proofErr w:type="spellEnd"/>
      <w:r>
        <w:t xml:space="preserve"> scenarios.</w:t>
      </w:r>
    </w:p>
    <w:p w:rsidR="00A20A93" w:rsidRDefault="00A20A93" w:rsidP="00A20A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Final Project</w:t>
      </w:r>
      <w:r>
        <w:t>: Design, implement, and present a fully integrated CI/CD pipeline for a mock application.</w:t>
      </w:r>
    </w:p>
    <w:p w:rsidR="00A20A93" w:rsidRDefault="00A20A93" w:rsidP="00A20A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Labs</w:t>
      </w:r>
      <w:r>
        <w:t>: Completion of hands-on labs will form part of the assessment to ensure practical skills.</w:t>
      </w:r>
    </w:p>
    <w:p w:rsidR="00A20A93" w:rsidRDefault="00273E09" w:rsidP="00A20A93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A20A93" w:rsidRDefault="00A20A93" w:rsidP="00A20A93">
      <w:pPr>
        <w:pStyle w:val="Heading3"/>
      </w:pPr>
      <w:r>
        <w:rPr>
          <w:rStyle w:val="Strong"/>
          <w:b/>
          <w:bCs/>
        </w:rPr>
        <w:t>Learner Support and Resources</w:t>
      </w:r>
    </w:p>
    <w:p w:rsidR="00A20A93" w:rsidRDefault="00A20A93" w:rsidP="00A20A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Instructor Support</w:t>
      </w:r>
      <w:r>
        <w:t>: Regular office hours and online sessions for one-on-one support.</w:t>
      </w:r>
    </w:p>
    <w:p w:rsidR="00A20A93" w:rsidRDefault="00A20A93" w:rsidP="00A20A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Discussion Forums</w:t>
      </w:r>
      <w:r>
        <w:t>: A dedicated forum for peer collaboration and troubleshooting.</w:t>
      </w:r>
    </w:p>
    <w:p w:rsidR="00A20A93" w:rsidRDefault="00A20A93" w:rsidP="00A20A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Resource Materials</w:t>
      </w:r>
      <w:r>
        <w:t xml:space="preserve">: Access to </w:t>
      </w:r>
      <w:proofErr w:type="spellStart"/>
      <w:r>
        <w:t>DevOps</w:t>
      </w:r>
      <w:proofErr w:type="spellEnd"/>
      <w:r>
        <w:t xml:space="preserve"> documentation, tools, and recommended readings.</w:t>
      </w:r>
    </w:p>
    <w:p w:rsidR="00A20A93" w:rsidRDefault="00A20A93" w:rsidP="00A20A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Recorded Sessions</w:t>
      </w:r>
      <w:r>
        <w:t>: Recorded lectures available for review to support flexible learning.</w:t>
      </w:r>
    </w:p>
    <w:p w:rsidR="00A20A93" w:rsidRDefault="00273E09" w:rsidP="00A20A93">
      <w:pPr>
        <w:spacing w:after="0"/>
      </w:pPr>
      <w:r>
        <w:pict>
          <v:rect id="_x0000_i1037" style="width:0;height:1.5pt" o:hralign="center" o:hrstd="t" o:hr="t" fillcolor="#a0a0a0" stroked="f"/>
        </w:pict>
      </w:r>
    </w:p>
    <w:p w:rsidR="00A20A93" w:rsidRDefault="00A20A93" w:rsidP="00A20A93">
      <w:pPr>
        <w:pStyle w:val="Heading3"/>
      </w:pPr>
      <w:r>
        <w:rPr>
          <w:rStyle w:val="Strong"/>
          <w:b/>
          <w:bCs/>
        </w:rPr>
        <w:t>Course Technology and Tools</w:t>
      </w:r>
    </w:p>
    <w:p w:rsidR="00A20A93" w:rsidRDefault="00A20A93" w:rsidP="00A20A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CI/CD Tools</w:t>
      </w:r>
      <w:r>
        <w:t xml:space="preserve">: Jenkins, </w:t>
      </w:r>
      <w:proofErr w:type="spellStart"/>
      <w:r>
        <w:t>GitLab</w:t>
      </w:r>
      <w:proofErr w:type="spellEnd"/>
      <w:r>
        <w:t xml:space="preserve"> CI/CD, AWS </w:t>
      </w:r>
      <w:proofErr w:type="spellStart"/>
      <w:r>
        <w:t>CodePipeline</w:t>
      </w:r>
      <w:proofErr w:type="spellEnd"/>
      <w:r>
        <w:t>.</w:t>
      </w:r>
    </w:p>
    <w:p w:rsidR="00A20A93" w:rsidRDefault="00A20A93" w:rsidP="00A20A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Version Control</w:t>
      </w:r>
      <w:r>
        <w:t xml:space="preserve">: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GitHub</w:t>
      </w:r>
      <w:proofErr w:type="spellEnd"/>
      <w:r>
        <w:t xml:space="preserve">, </w:t>
      </w:r>
      <w:proofErr w:type="spellStart"/>
      <w:r>
        <w:t>GitLab</w:t>
      </w:r>
      <w:proofErr w:type="spellEnd"/>
      <w:r>
        <w:t>.</w:t>
      </w:r>
    </w:p>
    <w:p w:rsidR="00A20A93" w:rsidRDefault="00A20A93" w:rsidP="00A20A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Containerization and Orchestration</w:t>
      </w:r>
      <w:r>
        <w:t xml:space="preserve">: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>.</w:t>
      </w:r>
    </w:p>
    <w:p w:rsidR="00A20A93" w:rsidRDefault="00A20A93" w:rsidP="00A20A93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IaC</w:t>
      </w:r>
      <w:proofErr w:type="spellEnd"/>
      <w:r>
        <w:rPr>
          <w:rStyle w:val="Strong"/>
        </w:rPr>
        <w:t xml:space="preserve"> Tools</w:t>
      </w:r>
      <w:r>
        <w:t xml:space="preserve">: 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 xml:space="preserve">, AWS </w:t>
      </w:r>
      <w:proofErr w:type="spellStart"/>
      <w:r>
        <w:t>CloudFormation</w:t>
      </w:r>
      <w:proofErr w:type="spellEnd"/>
      <w:r>
        <w:t>.</w:t>
      </w:r>
    </w:p>
    <w:p w:rsidR="00A20A93" w:rsidRDefault="00A20A93" w:rsidP="00A20A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Monitoring and Logging</w:t>
      </w:r>
      <w:r>
        <w:t xml:space="preserve">: Prometheus, </w:t>
      </w:r>
      <w:proofErr w:type="spellStart"/>
      <w:r>
        <w:t>Grafana</w:t>
      </w:r>
      <w:proofErr w:type="spellEnd"/>
      <w:r>
        <w:t>, ELK Stack (</w:t>
      </w:r>
      <w:proofErr w:type="spellStart"/>
      <w:r>
        <w:t>Elasticsearch</w:t>
      </w:r>
      <w:proofErr w:type="spellEnd"/>
      <w:r>
        <w:t xml:space="preserve">, </w:t>
      </w:r>
      <w:proofErr w:type="spellStart"/>
      <w:r>
        <w:t>Logstash</w:t>
      </w:r>
      <w:proofErr w:type="spellEnd"/>
      <w:r>
        <w:t xml:space="preserve">, </w:t>
      </w:r>
      <w:proofErr w:type="spellStart"/>
      <w:r>
        <w:t>Kibana</w:t>
      </w:r>
      <w:proofErr w:type="spellEnd"/>
      <w:r>
        <w:t>).</w:t>
      </w:r>
    </w:p>
    <w:p w:rsidR="00A20A93" w:rsidRDefault="00A20A93" w:rsidP="00A20A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Security Tools</w:t>
      </w:r>
      <w:r>
        <w:t xml:space="preserve">: </w:t>
      </w:r>
      <w:proofErr w:type="spellStart"/>
      <w:r>
        <w:t>Snyk</w:t>
      </w:r>
      <w:proofErr w:type="spellEnd"/>
      <w:r>
        <w:t>, Aqua Security.</w:t>
      </w:r>
    </w:p>
    <w:p w:rsidR="00A20A93" w:rsidRDefault="00273E09" w:rsidP="00A20A93">
      <w:pPr>
        <w:spacing w:after="0"/>
      </w:pPr>
      <w:r>
        <w:pict>
          <v:rect id="_x0000_i1038" style="width:0;height:1.5pt" o:hralign="center" o:hrstd="t" o:hr="t" fillcolor="#a0a0a0" stroked="f"/>
        </w:pict>
      </w:r>
    </w:p>
    <w:p w:rsidR="00A20A93" w:rsidRDefault="00A20A93" w:rsidP="00A20A93">
      <w:pPr>
        <w:pStyle w:val="Heading3"/>
      </w:pPr>
      <w:r>
        <w:rPr>
          <w:rStyle w:val="Strong"/>
          <w:b/>
          <w:bCs/>
        </w:rPr>
        <w:t>Conclusion</w:t>
      </w:r>
    </w:p>
    <w:p w:rsidR="00553FEB" w:rsidRPr="00876195" w:rsidRDefault="00A20A93" w:rsidP="00730A56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Professional </w:t>
      </w:r>
      <w:proofErr w:type="spellStart"/>
      <w:r>
        <w:rPr>
          <w:rStyle w:val="Strong"/>
        </w:rPr>
        <w:t>DevOps</w:t>
      </w:r>
      <w:proofErr w:type="spellEnd"/>
      <w:r>
        <w:rPr>
          <w:rStyle w:val="Strong"/>
        </w:rPr>
        <w:t xml:space="preserve"> Practitioner (PDP)</w:t>
      </w:r>
      <w:r>
        <w:t xml:space="preserve"> course provides students with comprehensive </w:t>
      </w:r>
      <w:proofErr w:type="spellStart"/>
      <w:r>
        <w:t>DevOps</w:t>
      </w:r>
      <w:proofErr w:type="spellEnd"/>
      <w:r>
        <w:t xml:space="preserve"> skills, emphasizing practical, hands-on experience and real-world applications. With modules on CI/CD, </w:t>
      </w:r>
      <w:proofErr w:type="spellStart"/>
      <w:r>
        <w:t>IaC</w:t>
      </w:r>
      <w:proofErr w:type="spellEnd"/>
      <w:r>
        <w:t xml:space="preserve">, containerization, monitoring, and security, students will develop the expertise needed to implement efficient and secure </w:t>
      </w:r>
      <w:proofErr w:type="spellStart"/>
      <w:r>
        <w:t>DevOps</w:t>
      </w:r>
      <w:proofErr w:type="spellEnd"/>
      <w:r>
        <w:t xml:space="preserve"> practices. The course concludes with a final project, allowing students to demonstrate their mastery of a complete </w:t>
      </w:r>
      <w:proofErr w:type="spellStart"/>
      <w:r>
        <w:t>DevOps</w:t>
      </w:r>
      <w:proofErr w:type="spellEnd"/>
      <w:r>
        <w:t xml:space="preserve"> pipeline from code to deployment.</w:t>
      </w: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09" w:rsidRDefault="00273E09" w:rsidP="00553FEB">
      <w:pPr>
        <w:spacing w:after="0" w:line="240" w:lineRule="auto"/>
      </w:pPr>
      <w:r>
        <w:separator/>
      </w:r>
    </w:p>
  </w:endnote>
  <w:endnote w:type="continuationSeparator" w:id="0">
    <w:p w:rsidR="00273E09" w:rsidRDefault="00273E09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09" w:rsidRDefault="00273E09" w:rsidP="00553FEB">
      <w:pPr>
        <w:spacing w:after="0" w:line="240" w:lineRule="auto"/>
      </w:pPr>
      <w:r>
        <w:separator/>
      </w:r>
    </w:p>
  </w:footnote>
  <w:footnote w:type="continuationSeparator" w:id="0">
    <w:p w:rsidR="00273E09" w:rsidRDefault="00273E09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73E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273E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73E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F3A30"/>
    <w:multiLevelType w:val="multilevel"/>
    <w:tmpl w:val="EF5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44AA7"/>
    <w:multiLevelType w:val="multilevel"/>
    <w:tmpl w:val="3E9E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9360B"/>
    <w:multiLevelType w:val="multilevel"/>
    <w:tmpl w:val="0A3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E07F4"/>
    <w:multiLevelType w:val="multilevel"/>
    <w:tmpl w:val="833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162A6F"/>
    <w:multiLevelType w:val="multilevel"/>
    <w:tmpl w:val="359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74EA1"/>
    <w:multiLevelType w:val="multilevel"/>
    <w:tmpl w:val="81C2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6B2F4A"/>
    <w:multiLevelType w:val="multilevel"/>
    <w:tmpl w:val="F0B0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038EA"/>
    <w:multiLevelType w:val="multilevel"/>
    <w:tmpl w:val="4C9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8112B7"/>
    <w:multiLevelType w:val="multilevel"/>
    <w:tmpl w:val="431E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63E5B"/>
    <w:multiLevelType w:val="multilevel"/>
    <w:tmpl w:val="DB2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A43534"/>
    <w:multiLevelType w:val="multilevel"/>
    <w:tmpl w:val="711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81AF9"/>
    <w:multiLevelType w:val="multilevel"/>
    <w:tmpl w:val="F3A8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421C5"/>
    <w:multiLevelType w:val="multilevel"/>
    <w:tmpl w:val="7686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2A14B1"/>
    <w:multiLevelType w:val="multilevel"/>
    <w:tmpl w:val="16AA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7"/>
  </w:num>
  <w:num w:numId="5">
    <w:abstractNumId w:val="0"/>
  </w:num>
  <w:num w:numId="6">
    <w:abstractNumId w:val="6"/>
  </w:num>
  <w:num w:numId="7">
    <w:abstractNumId w:val="31"/>
  </w:num>
  <w:num w:numId="8">
    <w:abstractNumId w:val="12"/>
  </w:num>
  <w:num w:numId="9">
    <w:abstractNumId w:val="20"/>
  </w:num>
  <w:num w:numId="10">
    <w:abstractNumId w:val="11"/>
  </w:num>
  <w:num w:numId="11">
    <w:abstractNumId w:val="7"/>
  </w:num>
  <w:num w:numId="12">
    <w:abstractNumId w:val="33"/>
  </w:num>
  <w:num w:numId="13">
    <w:abstractNumId w:val="24"/>
  </w:num>
  <w:num w:numId="14">
    <w:abstractNumId w:val="32"/>
  </w:num>
  <w:num w:numId="15">
    <w:abstractNumId w:val="14"/>
  </w:num>
  <w:num w:numId="16">
    <w:abstractNumId w:val="4"/>
  </w:num>
  <w:num w:numId="17">
    <w:abstractNumId w:val="8"/>
  </w:num>
  <w:num w:numId="18">
    <w:abstractNumId w:val="30"/>
  </w:num>
  <w:num w:numId="19">
    <w:abstractNumId w:val="29"/>
  </w:num>
  <w:num w:numId="20">
    <w:abstractNumId w:val="22"/>
  </w:num>
  <w:num w:numId="21">
    <w:abstractNumId w:val="21"/>
  </w:num>
  <w:num w:numId="22">
    <w:abstractNumId w:val="18"/>
  </w:num>
  <w:num w:numId="23">
    <w:abstractNumId w:val="13"/>
  </w:num>
  <w:num w:numId="24">
    <w:abstractNumId w:val="17"/>
  </w:num>
  <w:num w:numId="25">
    <w:abstractNumId w:val="15"/>
  </w:num>
  <w:num w:numId="26">
    <w:abstractNumId w:val="19"/>
  </w:num>
  <w:num w:numId="27">
    <w:abstractNumId w:val="5"/>
  </w:num>
  <w:num w:numId="28">
    <w:abstractNumId w:val="26"/>
  </w:num>
  <w:num w:numId="29">
    <w:abstractNumId w:val="23"/>
  </w:num>
  <w:num w:numId="30">
    <w:abstractNumId w:val="25"/>
  </w:num>
  <w:num w:numId="31">
    <w:abstractNumId w:val="10"/>
  </w:num>
  <w:num w:numId="32">
    <w:abstractNumId w:val="9"/>
  </w:num>
  <w:num w:numId="33">
    <w:abstractNumId w:val="16"/>
  </w:num>
  <w:num w:numId="3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07997"/>
    <w:rsid w:val="002209AE"/>
    <w:rsid w:val="002250CA"/>
    <w:rsid w:val="00231EFF"/>
    <w:rsid w:val="00273E09"/>
    <w:rsid w:val="002B7935"/>
    <w:rsid w:val="00461EC4"/>
    <w:rsid w:val="004C2BB4"/>
    <w:rsid w:val="005148B4"/>
    <w:rsid w:val="00553FEB"/>
    <w:rsid w:val="005E28E3"/>
    <w:rsid w:val="0069592A"/>
    <w:rsid w:val="00730A56"/>
    <w:rsid w:val="00745FE9"/>
    <w:rsid w:val="00876195"/>
    <w:rsid w:val="008A28F7"/>
    <w:rsid w:val="008F7CD3"/>
    <w:rsid w:val="00901F86"/>
    <w:rsid w:val="00A20A93"/>
    <w:rsid w:val="00A50EEE"/>
    <w:rsid w:val="00BC583E"/>
    <w:rsid w:val="00BF77A3"/>
    <w:rsid w:val="00C17983"/>
    <w:rsid w:val="00CB3F58"/>
    <w:rsid w:val="00D07EC0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2024-10-28T00:35:00Z</dcterms:modified>
</cp:coreProperties>
</file>